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63" w:rsidRDefault="00E2708D">
      <w:pPr>
        <w:pStyle w:val="GvdeMetni"/>
        <w:spacing w:before="73"/>
        <w:ind w:left="145" w:right="67"/>
        <w:jc w:val="center"/>
      </w:pPr>
      <w:r>
        <w:rPr>
          <w:spacing w:val="-4"/>
        </w:rPr>
        <w:t>T.C.</w:t>
      </w:r>
    </w:p>
    <w:p w:rsidR="00A26D63" w:rsidRDefault="00E2708D">
      <w:pPr>
        <w:pStyle w:val="GvdeMetni"/>
        <w:spacing w:before="119"/>
        <w:ind w:left="145" w:right="68"/>
        <w:jc w:val="center"/>
      </w:pPr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A26D63" w:rsidRDefault="00A26D63">
      <w:pPr>
        <w:pStyle w:val="GvdeMetni"/>
        <w:spacing w:before="26"/>
      </w:pPr>
    </w:p>
    <w:p w:rsidR="00A26D63" w:rsidRDefault="002507CE">
      <w:pPr>
        <w:pStyle w:val="KonuBal"/>
      </w:pPr>
      <w:r>
        <w:rPr>
          <w:spacing w:val="-2"/>
        </w:rPr>
        <w:t>Büyük Veri Yönetim Ofisi Koordinatörlüğü</w:t>
      </w:r>
    </w:p>
    <w:p w:rsidR="00A26D63" w:rsidRDefault="00A26D63">
      <w:pPr>
        <w:pStyle w:val="GvdeMetni"/>
        <w:rPr>
          <w:sz w:val="27"/>
        </w:rPr>
      </w:pPr>
    </w:p>
    <w:p w:rsidR="00A26D63" w:rsidRDefault="00A26D63">
      <w:pPr>
        <w:pStyle w:val="GvdeMetni"/>
        <w:spacing w:before="41"/>
        <w:rPr>
          <w:sz w:val="27"/>
        </w:rPr>
      </w:pPr>
    </w:p>
    <w:p w:rsidR="00A26D63" w:rsidRDefault="00E2708D">
      <w:pPr>
        <w:pStyle w:val="GvdeMetni"/>
        <w:spacing w:before="1" w:line="360" w:lineRule="auto"/>
        <w:ind w:left="167" w:right="93" w:firstLine="763"/>
        <w:jc w:val="both"/>
      </w:pPr>
      <w:r>
        <w:t>5018 Sayılı Kamu Malî Yönetimi ve Kontrol Kanunu kapsamında, Müdürlüğümüzde iç kontrol ile ilgili iş ve işlemleri görüşmek ve</w:t>
      </w:r>
      <w:r w:rsidR="002507CE">
        <w:t xml:space="preserve"> karar almak üzere, Koordinatörlüğümüz</w:t>
      </w:r>
      <w:r>
        <w:t xml:space="preserve"> tarafından aşağıda isimleri yazılı akademik/idari personelden “</w:t>
      </w:r>
      <w:hyperlink r:id="rId4">
        <w:r>
          <w:t>Risk Eylem Planı Çalışma Grubu</w:t>
        </w:r>
      </w:hyperlink>
      <w:r>
        <w:t>” oluşturulmuştur.</w:t>
      </w:r>
    </w:p>
    <w:p w:rsidR="0067770F" w:rsidRDefault="0067770F">
      <w:pPr>
        <w:pStyle w:val="GvdeMetni"/>
        <w:spacing w:before="1" w:line="360" w:lineRule="auto"/>
        <w:ind w:left="167" w:right="93" w:firstLine="763"/>
        <w:jc w:val="both"/>
      </w:pPr>
    </w:p>
    <w:p w:rsidR="00A26D63" w:rsidRDefault="0067770F" w:rsidP="002507CE">
      <w:pPr>
        <w:pStyle w:val="GvdeMetni"/>
        <w:spacing w:line="253" w:lineRule="exact"/>
        <w:ind w:left="5040" w:firstLine="720"/>
        <w:jc w:val="right"/>
      </w:pPr>
      <w:r>
        <w:t>D</w:t>
      </w:r>
      <w:r w:rsidR="00E2708D">
        <w:t>r.</w:t>
      </w:r>
      <w:r w:rsidR="00E2708D">
        <w:rPr>
          <w:spacing w:val="-5"/>
        </w:rPr>
        <w:t xml:space="preserve"> </w:t>
      </w:r>
      <w:proofErr w:type="spellStart"/>
      <w:r w:rsidR="00E2708D">
        <w:t>Öğr</w:t>
      </w:r>
      <w:proofErr w:type="spellEnd"/>
      <w:r w:rsidR="00E2708D">
        <w:t>.</w:t>
      </w:r>
      <w:r w:rsidR="00E2708D">
        <w:rPr>
          <w:spacing w:val="-4"/>
        </w:rPr>
        <w:t xml:space="preserve"> </w:t>
      </w:r>
      <w:r w:rsidR="00E2708D">
        <w:t>Üyesi</w:t>
      </w:r>
      <w:r w:rsidR="00E2708D">
        <w:rPr>
          <w:spacing w:val="-4"/>
        </w:rPr>
        <w:t xml:space="preserve"> </w:t>
      </w:r>
      <w:r w:rsidR="002507CE">
        <w:t>Bedirhan TEKE</w:t>
      </w:r>
    </w:p>
    <w:p w:rsidR="00A26D63" w:rsidRDefault="002507CE" w:rsidP="002507CE">
      <w:pPr>
        <w:pStyle w:val="GvdeMetni"/>
        <w:ind w:right="1341"/>
        <w:jc w:val="right"/>
      </w:pPr>
      <w:r>
        <w:rPr>
          <w:spacing w:val="-2"/>
        </w:rPr>
        <w:t>Koordinatör</w:t>
      </w:r>
    </w:p>
    <w:p w:rsidR="00A26D63" w:rsidRDefault="00A26D63">
      <w:pPr>
        <w:pStyle w:val="GvdeMetni"/>
      </w:pPr>
    </w:p>
    <w:p w:rsidR="00A26D63" w:rsidRDefault="00A26D63">
      <w:pPr>
        <w:pStyle w:val="GvdeMetni"/>
      </w:pPr>
    </w:p>
    <w:p w:rsidR="00A26D63" w:rsidRDefault="00A26D63">
      <w:pPr>
        <w:pStyle w:val="GvdeMetni"/>
      </w:pPr>
    </w:p>
    <w:p w:rsidR="00A26D63" w:rsidRDefault="00A26D63">
      <w:pPr>
        <w:pStyle w:val="GvdeMetni"/>
        <w:spacing w:before="4"/>
      </w:pPr>
    </w:p>
    <w:p w:rsidR="00A26D63" w:rsidRDefault="002507CE">
      <w:pPr>
        <w:pStyle w:val="GvdeMetni"/>
        <w:ind w:left="876"/>
        <w:rPr>
          <w:rFonts w:ascii="Tahoma" w:hAnsi="Tahoma"/>
        </w:rPr>
      </w:pPr>
      <w:hyperlink r:id="rId5">
        <w:r w:rsidR="00E2708D">
          <w:rPr>
            <w:rFonts w:ascii="Tahoma" w:hAnsi="Tahoma"/>
          </w:rPr>
          <w:t>Risk</w:t>
        </w:r>
        <w:r w:rsidR="00E2708D">
          <w:rPr>
            <w:rFonts w:ascii="Tahoma" w:hAnsi="Tahoma"/>
            <w:spacing w:val="-6"/>
          </w:rPr>
          <w:t xml:space="preserve"> </w:t>
        </w:r>
        <w:r w:rsidR="00E2708D">
          <w:rPr>
            <w:rFonts w:ascii="Tahoma" w:hAnsi="Tahoma"/>
          </w:rPr>
          <w:t>Eylem</w:t>
        </w:r>
        <w:r w:rsidR="00E2708D">
          <w:rPr>
            <w:rFonts w:ascii="Tahoma" w:hAnsi="Tahoma"/>
            <w:spacing w:val="-4"/>
          </w:rPr>
          <w:t xml:space="preserve"> </w:t>
        </w:r>
        <w:r w:rsidR="00E2708D">
          <w:rPr>
            <w:rFonts w:ascii="Tahoma" w:hAnsi="Tahoma"/>
          </w:rPr>
          <w:t>Planı</w:t>
        </w:r>
        <w:r w:rsidR="00E2708D">
          <w:rPr>
            <w:rFonts w:ascii="Tahoma" w:hAnsi="Tahoma"/>
            <w:spacing w:val="-4"/>
          </w:rPr>
          <w:t xml:space="preserve"> </w:t>
        </w:r>
        <w:r w:rsidR="00E2708D">
          <w:rPr>
            <w:rFonts w:ascii="Tahoma" w:hAnsi="Tahoma"/>
          </w:rPr>
          <w:t>Çalışma</w:t>
        </w:r>
        <w:r w:rsidR="00E2708D">
          <w:rPr>
            <w:rFonts w:ascii="Tahoma" w:hAnsi="Tahoma"/>
            <w:spacing w:val="-6"/>
          </w:rPr>
          <w:t xml:space="preserve"> </w:t>
        </w:r>
        <w:r w:rsidR="00E2708D">
          <w:rPr>
            <w:rFonts w:ascii="Tahoma" w:hAnsi="Tahoma"/>
            <w:spacing w:val="-2"/>
          </w:rPr>
          <w:t>Grubu</w:t>
        </w:r>
      </w:hyperlink>
    </w:p>
    <w:p w:rsidR="00A26D63" w:rsidRDefault="00A26D63">
      <w:pPr>
        <w:pStyle w:val="GvdeMetni"/>
        <w:spacing w:before="13" w:after="1"/>
        <w:rPr>
          <w:rFonts w:ascii="Tahoma"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9"/>
        <w:gridCol w:w="2266"/>
        <w:gridCol w:w="2266"/>
      </w:tblGrid>
      <w:tr w:rsidR="00A26D63">
        <w:trPr>
          <w:trHeight w:val="253"/>
        </w:trPr>
        <w:tc>
          <w:tcPr>
            <w:tcW w:w="704" w:type="dxa"/>
          </w:tcPr>
          <w:p w:rsidR="00A26D63" w:rsidRDefault="00E2708D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29" w:type="dxa"/>
          </w:tcPr>
          <w:p w:rsidR="00A26D63" w:rsidRDefault="00E2708D">
            <w:pPr>
              <w:pStyle w:val="TableParagraph"/>
              <w:spacing w:line="234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spacing w:line="234" w:lineRule="exact"/>
            </w:pPr>
            <w:r>
              <w:rPr>
                <w:spacing w:val="-2"/>
              </w:rPr>
              <w:t>Unvanı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spacing w:line="234" w:lineRule="exact"/>
            </w:pPr>
            <w:r>
              <w:t>Komisyondaki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</w:tr>
      <w:tr w:rsidR="00A26D63">
        <w:trPr>
          <w:trHeight w:val="275"/>
        </w:trPr>
        <w:tc>
          <w:tcPr>
            <w:tcW w:w="704" w:type="dxa"/>
          </w:tcPr>
          <w:p w:rsidR="00A26D63" w:rsidRDefault="00E2708D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829" w:type="dxa"/>
          </w:tcPr>
          <w:p w:rsidR="00A26D63" w:rsidRDefault="002507CE">
            <w:pPr>
              <w:pStyle w:val="TableParagraph"/>
              <w:spacing w:line="247" w:lineRule="exact"/>
              <w:ind w:left="107"/>
            </w:pPr>
            <w:r>
              <w:t>Bedirhan TEKE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spacing w:line="247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  <w:tc>
          <w:tcPr>
            <w:tcW w:w="2266" w:type="dxa"/>
          </w:tcPr>
          <w:p w:rsidR="00A26D63" w:rsidRDefault="002507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Koordinatör</w:t>
            </w:r>
          </w:p>
        </w:tc>
      </w:tr>
      <w:tr w:rsidR="002507CE">
        <w:trPr>
          <w:trHeight w:val="275"/>
        </w:trPr>
        <w:tc>
          <w:tcPr>
            <w:tcW w:w="704" w:type="dxa"/>
          </w:tcPr>
          <w:p w:rsidR="002507CE" w:rsidRDefault="002507CE" w:rsidP="002507C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3829" w:type="dxa"/>
          </w:tcPr>
          <w:p w:rsidR="002507CE" w:rsidRDefault="002507CE" w:rsidP="002507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Nur Sena OĞUZ</w:t>
            </w:r>
          </w:p>
        </w:tc>
        <w:tc>
          <w:tcPr>
            <w:tcW w:w="2266" w:type="dxa"/>
          </w:tcPr>
          <w:p w:rsidR="002507CE" w:rsidRDefault="002507CE" w:rsidP="002507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Görevlisi</w:t>
            </w:r>
            <w:r>
              <w:rPr>
                <w:spacing w:val="-2"/>
                <w:sz w:val="24"/>
              </w:rPr>
              <w:t xml:space="preserve"> Dr.</w:t>
            </w:r>
          </w:p>
        </w:tc>
        <w:tc>
          <w:tcPr>
            <w:tcW w:w="2266" w:type="dxa"/>
          </w:tcPr>
          <w:p w:rsidR="002507CE" w:rsidRDefault="002507CE" w:rsidP="002507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Görevlisi</w:t>
            </w:r>
          </w:p>
        </w:tc>
      </w:tr>
      <w:tr w:rsidR="002507CE">
        <w:trPr>
          <w:trHeight w:val="277"/>
        </w:trPr>
        <w:tc>
          <w:tcPr>
            <w:tcW w:w="704" w:type="dxa"/>
          </w:tcPr>
          <w:p w:rsidR="002507CE" w:rsidRDefault="002507CE" w:rsidP="002507CE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829" w:type="dxa"/>
          </w:tcPr>
          <w:p w:rsidR="002507CE" w:rsidRDefault="002507CE" w:rsidP="002507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Elif KOÇAK</w:t>
            </w:r>
            <w:bookmarkStart w:id="0" w:name="_GoBack"/>
            <w:bookmarkEnd w:id="0"/>
          </w:p>
        </w:tc>
        <w:tc>
          <w:tcPr>
            <w:tcW w:w="2266" w:type="dxa"/>
          </w:tcPr>
          <w:p w:rsidR="002507CE" w:rsidRDefault="002507CE" w:rsidP="002507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Görevlisi Dr.</w:t>
            </w:r>
          </w:p>
        </w:tc>
        <w:tc>
          <w:tcPr>
            <w:tcW w:w="2266" w:type="dxa"/>
          </w:tcPr>
          <w:p w:rsidR="002507CE" w:rsidRDefault="002507CE" w:rsidP="002507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Görevlisi</w:t>
            </w:r>
          </w:p>
        </w:tc>
      </w:tr>
      <w:tr w:rsidR="002507CE">
        <w:trPr>
          <w:trHeight w:val="276"/>
        </w:trPr>
        <w:tc>
          <w:tcPr>
            <w:tcW w:w="704" w:type="dxa"/>
          </w:tcPr>
          <w:p w:rsidR="002507CE" w:rsidRDefault="002507CE" w:rsidP="002507C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3829" w:type="dxa"/>
          </w:tcPr>
          <w:p w:rsidR="002507CE" w:rsidRDefault="002507CE" w:rsidP="002507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Dilber TÜRKOĞLU</w:t>
            </w:r>
          </w:p>
        </w:tc>
        <w:tc>
          <w:tcPr>
            <w:tcW w:w="2266" w:type="dxa"/>
          </w:tcPr>
          <w:p w:rsidR="002507CE" w:rsidRDefault="002507CE" w:rsidP="002507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Şef</w:t>
            </w:r>
          </w:p>
        </w:tc>
        <w:tc>
          <w:tcPr>
            <w:tcW w:w="2266" w:type="dxa"/>
          </w:tcPr>
          <w:p w:rsidR="002507CE" w:rsidRDefault="002507CE" w:rsidP="002507C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Sekreterya</w:t>
            </w:r>
            <w:proofErr w:type="spellEnd"/>
          </w:p>
        </w:tc>
      </w:tr>
    </w:tbl>
    <w:p w:rsidR="00E2708D" w:rsidRDefault="00E2708D"/>
    <w:sectPr w:rsidR="00E2708D">
      <w:type w:val="continuous"/>
      <w:pgSz w:w="11920" w:h="16850"/>
      <w:pgMar w:top="1240" w:right="708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6D63"/>
    <w:rsid w:val="002507CE"/>
    <w:rsid w:val="0067770F"/>
    <w:rsid w:val="00A26D63"/>
    <w:rsid w:val="00E2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B031"/>
  <w15:docId w15:val="{ECAA3009-F513-4C8B-B89F-0C76312F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145"/>
      <w:jc w:val="center"/>
    </w:pPr>
    <w:rPr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enelsekreterlik.kilis.edu.tr/ic_kontrol/Risk%20Eylem%20Plan%C4%B1%20%C3%87al%C4%B1%C5%9Fma%20Grubu.pdf" TargetMode="External"/><Relationship Id="rId4" Type="http://schemas.openxmlformats.org/officeDocument/2006/relationships/hyperlink" Target="http://genelsekreterlik.kilis.edu.tr/ic_kontrol/Risk%20Eylem%20Plan%C4%B1%20%C3%87al%C4%B1%C5%9Fma%20Grub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>KIYU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2026-03-31T11:23:00Z</dcterms:created>
  <dcterms:modified xsi:type="dcterms:W3CDTF">2026-05-18T09:32:00Z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